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7281B" w14:textId="2F3DACBE" w:rsidR="00935CF0" w:rsidRDefault="00935CF0" w:rsidP="00935CF0">
      <w:pPr>
        <w:jc w:val="center"/>
        <w:rPr>
          <w:sz w:val="32"/>
          <w:szCs w:val="32"/>
        </w:rPr>
      </w:pPr>
      <w:r>
        <w:rPr>
          <w:sz w:val="32"/>
          <w:szCs w:val="32"/>
        </w:rPr>
        <w:t>Host Family Orientation Record</w:t>
      </w:r>
    </w:p>
    <w:p w14:paraId="29EB8EAD" w14:textId="5C7A6D1F" w:rsidR="00DE00D5" w:rsidRPr="00AB2141" w:rsidRDefault="00AB2141" w:rsidP="00DD6332">
      <w:pPr>
        <w:rPr>
          <w:sz w:val="32"/>
          <w:szCs w:val="32"/>
        </w:rPr>
      </w:pPr>
      <w:r w:rsidRPr="00AB2141">
        <w:rPr>
          <w:sz w:val="32"/>
          <w:szCs w:val="32"/>
        </w:rPr>
        <w:t>Friends in Rotary Youth Exchange:</w:t>
      </w:r>
    </w:p>
    <w:p w14:paraId="0F4EC047" w14:textId="77777777" w:rsidR="00AB2141" w:rsidRDefault="00AB2141">
      <w:pPr>
        <w:rPr>
          <w:sz w:val="32"/>
          <w:szCs w:val="32"/>
        </w:rPr>
      </w:pPr>
      <w:r w:rsidRPr="00AB2141">
        <w:rPr>
          <w:sz w:val="32"/>
          <w:szCs w:val="32"/>
        </w:rPr>
        <w:t xml:space="preserve">I’ve just had a phone conversation with Kathy </w:t>
      </w:r>
      <w:proofErr w:type="spellStart"/>
      <w:r w:rsidRPr="00AB2141">
        <w:rPr>
          <w:sz w:val="32"/>
          <w:szCs w:val="32"/>
        </w:rPr>
        <w:t>Meurin</w:t>
      </w:r>
      <w:proofErr w:type="spellEnd"/>
      <w:r w:rsidRPr="00AB2141">
        <w:rPr>
          <w:sz w:val="32"/>
          <w:szCs w:val="32"/>
        </w:rPr>
        <w:t xml:space="preserve"> and Ronna Morse who are reviewing some of our databases for compliance.  They are doing a preview audit to help us prepare for a real audit.  </w:t>
      </w:r>
    </w:p>
    <w:p w14:paraId="3F428FD0" w14:textId="6240B0C3" w:rsidR="00AB2141" w:rsidRDefault="00AB2141">
      <w:pPr>
        <w:rPr>
          <w:sz w:val="32"/>
          <w:szCs w:val="32"/>
        </w:rPr>
      </w:pPr>
      <w:r w:rsidRPr="00AB2141">
        <w:rPr>
          <w:sz w:val="32"/>
          <w:szCs w:val="32"/>
        </w:rPr>
        <w:t xml:space="preserve">One major finding came out of our discussion:  </w:t>
      </w:r>
      <w:r>
        <w:rPr>
          <w:sz w:val="32"/>
          <w:szCs w:val="32"/>
        </w:rPr>
        <w:t xml:space="preserve">The recording of host family orientation in YEAH is not done consistently in our databases, </w:t>
      </w:r>
      <w:r w:rsidRPr="00935CF0">
        <w:rPr>
          <w:b/>
          <w:bCs/>
          <w:color w:val="FF0000"/>
          <w:sz w:val="32"/>
          <w:szCs w:val="32"/>
        </w:rPr>
        <w:t xml:space="preserve">and in some </w:t>
      </w:r>
      <w:proofErr w:type="gramStart"/>
      <w:r w:rsidRPr="00935CF0">
        <w:rPr>
          <w:b/>
          <w:bCs/>
          <w:color w:val="FF0000"/>
          <w:sz w:val="32"/>
          <w:szCs w:val="32"/>
        </w:rPr>
        <w:t>instances</w:t>
      </w:r>
      <w:proofErr w:type="gramEnd"/>
      <w:r w:rsidRPr="00935CF0">
        <w:rPr>
          <w:b/>
          <w:bCs/>
          <w:color w:val="FF0000"/>
          <w:sz w:val="32"/>
          <w:szCs w:val="32"/>
        </w:rPr>
        <w:t xml:space="preserve"> we could not find an orientation document.</w:t>
      </w:r>
      <w:r w:rsidRPr="00935CF0">
        <w:rPr>
          <w:color w:val="FF0000"/>
          <w:sz w:val="32"/>
          <w:szCs w:val="32"/>
        </w:rPr>
        <w:t xml:space="preserve">  </w:t>
      </w:r>
      <w:r>
        <w:rPr>
          <w:sz w:val="32"/>
          <w:szCs w:val="32"/>
        </w:rPr>
        <w:t xml:space="preserve">I </w:t>
      </w:r>
      <w:r w:rsidR="00C51F7B">
        <w:rPr>
          <w:sz w:val="32"/>
          <w:szCs w:val="32"/>
        </w:rPr>
        <w:t>request</w:t>
      </w:r>
      <w:r>
        <w:rPr>
          <w:sz w:val="32"/>
          <w:szCs w:val="32"/>
        </w:rPr>
        <w:t xml:space="preserve"> that we all follow </w:t>
      </w:r>
      <w:r w:rsidR="00C51F7B">
        <w:rPr>
          <w:sz w:val="32"/>
          <w:szCs w:val="32"/>
        </w:rPr>
        <w:t>the process</w:t>
      </w:r>
      <w:r>
        <w:rPr>
          <w:sz w:val="32"/>
          <w:szCs w:val="32"/>
        </w:rPr>
        <w:t xml:space="preserve"> below:</w:t>
      </w:r>
    </w:p>
    <w:p w14:paraId="275B6961" w14:textId="1B830616" w:rsidR="00AB2141" w:rsidRPr="005C2236" w:rsidRDefault="00AB2141" w:rsidP="00AB214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Administration / Program Specifications / Host families </w:t>
      </w:r>
      <w:r w:rsidR="005C2236">
        <w:rPr>
          <w:sz w:val="32"/>
          <w:szCs w:val="32"/>
        </w:rPr>
        <w:t>–</w:t>
      </w:r>
      <w:r>
        <w:rPr>
          <w:sz w:val="32"/>
          <w:szCs w:val="32"/>
        </w:rPr>
        <w:t xml:space="preserve"> </w:t>
      </w:r>
      <w:r w:rsidR="005C2236">
        <w:rPr>
          <w:sz w:val="32"/>
          <w:szCs w:val="32"/>
        </w:rPr>
        <w:t>for the field “</w:t>
      </w:r>
      <w:r w:rsidR="005C2236" w:rsidRPr="005C2236">
        <w:rPr>
          <w:rFonts w:ascii="Arial" w:hAnsi="Arial" w:cs="Arial"/>
          <w:color w:val="000000"/>
          <w:sz w:val="32"/>
          <w:szCs w:val="32"/>
          <w:shd w:val="clear" w:color="auto" w:fill="FFFFFF"/>
        </w:rPr>
        <w:t>Identify any additional document required of host families (optional)</w:t>
      </w:r>
      <w:r w:rsidR="005C2236">
        <w:rPr>
          <w:rFonts w:ascii="Arial" w:hAnsi="Arial" w:cs="Arial"/>
          <w:color w:val="000000"/>
          <w:sz w:val="32"/>
          <w:szCs w:val="32"/>
          <w:shd w:val="clear" w:color="auto" w:fill="FFFFFF"/>
        </w:rPr>
        <w:t>” – list “HF Orientation”; expires “365”</w:t>
      </w:r>
    </w:p>
    <w:p w14:paraId="0C8D4513" w14:textId="73A0C1F1" w:rsidR="005C2236" w:rsidRPr="00BC24EE" w:rsidRDefault="005C2236" w:rsidP="00AB214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After completing the orientation, complete the SCRYE HF-4 Host Family Orientation Form</w:t>
      </w:r>
    </w:p>
    <w:p w14:paraId="793D2CD0" w14:textId="77DAE8B0" w:rsidR="00BC24EE" w:rsidRPr="00BC24EE" w:rsidRDefault="00BC24EE" w:rsidP="00AB214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Reference Files / Document Types / Brown Box / Add New Document Type (If not already there)</w:t>
      </w:r>
    </w:p>
    <w:p w14:paraId="20E1C939" w14:textId="58122FD5" w:rsidR="00BC24EE" w:rsidRPr="00BC24EE" w:rsidRDefault="00BC24EE" w:rsidP="00BC24EE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T</w:t>
      </w:r>
      <w:r w:rsidRPr="00BC24EE">
        <w:rPr>
          <w:rFonts w:ascii="Arial" w:hAnsi="Arial" w:cs="Arial"/>
          <w:color w:val="000000"/>
          <w:sz w:val="32"/>
          <w:szCs w:val="32"/>
          <w:shd w:val="clear" w:color="auto" w:fill="FFFFFF"/>
        </w:rPr>
        <w:t>itle “HF Orientation”; Description – “Required for HF Approval”; click the box for HF</w:t>
      </w:r>
    </w:p>
    <w:p w14:paraId="4F0DA78E" w14:textId="5AB638E2" w:rsidR="00DD6332" w:rsidRPr="005C2236" w:rsidRDefault="00DD6332" w:rsidP="00AB214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Open host family record; go to Documents tab</w:t>
      </w:r>
    </w:p>
    <w:p w14:paraId="3C1E4A77" w14:textId="1BB124FF" w:rsidR="005C2236" w:rsidRPr="00DD6332" w:rsidRDefault="005C2236" w:rsidP="00AB214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Upload the document – Document Type – “HF Orientation”</w:t>
      </w:r>
    </w:p>
    <w:p w14:paraId="75E51DE1" w14:textId="44E740C0" w:rsidR="00DD6332" w:rsidRPr="00DD6332" w:rsidRDefault="00DD6332" w:rsidP="00AB214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Go to Approval Process tab to Approve the orientation record</w:t>
      </w:r>
    </w:p>
    <w:p w14:paraId="76ABEA13" w14:textId="3C2A94C7" w:rsidR="00DD6332" w:rsidRDefault="00DD6332" w:rsidP="00DD6332">
      <w:pPr>
        <w:rPr>
          <w:sz w:val="32"/>
          <w:szCs w:val="32"/>
        </w:rPr>
      </w:pPr>
      <w:r>
        <w:rPr>
          <w:sz w:val="32"/>
          <w:szCs w:val="32"/>
        </w:rPr>
        <w:t xml:space="preserve">With the addition of the HF orientation document, </w:t>
      </w:r>
      <w:r w:rsidR="00C51F7B">
        <w:rPr>
          <w:sz w:val="32"/>
          <w:szCs w:val="32"/>
        </w:rPr>
        <w:t>w</w:t>
      </w:r>
      <w:r>
        <w:rPr>
          <w:sz w:val="32"/>
          <w:szCs w:val="32"/>
        </w:rPr>
        <w:t>hen the auditor looks at the host family summary</w:t>
      </w:r>
      <w:r w:rsidR="00C51F7B">
        <w:rPr>
          <w:sz w:val="32"/>
          <w:szCs w:val="32"/>
        </w:rPr>
        <w:t xml:space="preserve"> and sees that host fami</w:t>
      </w:r>
      <w:r w:rsidR="00E309C3">
        <w:rPr>
          <w:sz w:val="32"/>
          <w:szCs w:val="32"/>
        </w:rPr>
        <w:t>l</w:t>
      </w:r>
      <w:r w:rsidR="00C51F7B">
        <w:rPr>
          <w:sz w:val="32"/>
          <w:szCs w:val="32"/>
        </w:rPr>
        <w:t>ies are “Approved”</w:t>
      </w:r>
      <w:r>
        <w:rPr>
          <w:sz w:val="32"/>
          <w:szCs w:val="32"/>
        </w:rPr>
        <w:t xml:space="preserve">, he or she will have quick insight into HF status for meeting all compliance requirements (application, references, </w:t>
      </w:r>
      <w:proofErr w:type="spellStart"/>
      <w:r>
        <w:rPr>
          <w:sz w:val="32"/>
          <w:szCs w:val="32"/>
        </w:rPr>
        <w:t>cbc’s</w:t>
      </w:r>
      <w:proofErr w:type="spellEnd"/>
      <w:r>
        <w:rPr>
          <w:sz w:val="32"/>
          <w:szCs w:val="32"/>
        </w:rPr>
        <w:t xml:space="preserve">, </w:t>
      </w:r>
      <w:r w:rsidR="00C51F7B">
        <w:rPr>
          <w:sz w:val="32"/>
          <w:szCs w:val="32"/>
        </w:rPr>
        <w:t>home inspection, and orientation).</w:t>
      </w:r>
    </w:p>
    <w:p w14:paraId="4D17886C" w14:textId="2631A70E" w:rsidR="00DD6332" w:rsidRPr="00DD6332" w:rsidRDefault="00C51F7B" w:rsidP="00DD6332">
      <w:pPr>
        <w:rPr>
          <w:sz w:val="32"/>
          <w:szCs w:val="32"/>
        </w:rPr>
      </w:pPr>
      <w:r>
        <w:rPr>
          <w:sz w:val="32"/>
          <w:szCs w:val="32"/>
        </w:rPr>
        <w:t xml:space="preserve">On a side note, </w:t>
      </w:r>
      <w:r w:rsidRPr="00935CF0">
        <w:rPr>
          <w:b/>
          <w:bCs/>
          <w:color w:val="FF0000"/>
          <w:sz w:val="32"/>
          <w:szCs w:val="32"/>
        </w:rPr>
        <w:t>remember that the orientation date has to be after the date of the home inspection.</w:t>
      </w:r>
    </w:p>
    <w:sectPr w:rsidR="00DD6332" w:rsidRPr="00DD6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87578A"/>
    <w:multiLevelType w:val="hybridMultilevel"/>
    <w:tmpl w:val="16DE8D00"/>
    <w:lvl w:ilvl="0" w:tplc="21F64B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2885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141"/>
    <w:rsid w:val="005C2236"/>
    <w:rsid w:val="006935E9"/>
    <w:rsid w:val="006C294D"/>
    <w:rsid w:val="00935CF0"/>
    <w:rsid w:val="00AB2141"/>
    <w:rsid w:val="00BC24EE"/>
    <w:rsid w:val="00C51F7B"/>
    <w:rsid w:val="00DD6332"/>
    <w:rsid w:val="00DE00D5"/>
    <w:rsid w:val="00E30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40960"/>
  <w15:chartTrackingRefBased/>
  <w15:docId w15:val="{3193A1AF-9342-456A-A387-2E4525B93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21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4</cp:revision>
  <dcterms:created xsi:type="dcterms:W3CDTF">2022-08-25T03:37:00Z</dcterms:created>
  <dcterms:modified xsi:type="dcterms:W3CDTF">2023-07-19T14:38:00Z</dcterms:modified>
</cp:coreProperties>
</file>