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25916" w14:textId="77ED6F84" w:rsidR="00092434" w:rsidRDefault="00415295" w:rsidP="00415295">
      <w:pPr>
        <w:jc w:val="center"/>
        <w:rPr>
          <w:sz w:val="32"/>
          <w:szCs w:val="32"/>
        </w:rPr>
      </w:pPr>
      <w:r w:rsidRPr="00415295">
        <w:rPr>
          <w:sz w:val="32"/>
          <w:szCs w:val="32"/>
        </w:rPr>
        <w:t>Host Family Orientation</w:t>
      </w:r>
    </w:p>
    <w:p w14:paraId="6ADC135C" w14:textId="17DFACBB" w:rsidR="00415295" w:rsidRDefault="00415295" w:rsidP="00415295">
      <w:pPr>
        <w:jc w:val="center"/>
        <w:rPr>
          <w:sz w:val="32"/>
          <w:szCs w:val="32"/>
        </w:rPr>
      </w:pPr>
    </w:p>
    <w:p w14:paraId="2EAAE045" w14:textId="3C7B7100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After conducting orientation for Host Family</w:t>
      </w:r>
    </w:p>
    <w:p w14:paraId="66AADF7E" w14:textId="29F10F0D" w:rsidR="00415295" w:rsidRDefault="00415295" w:rsidP="00415295">
      <w:pPr>
        <w:rPr>
          <w:sz w:val="32"/>
          <w:szCs w:val="32"/>
        </w:rPr>
      </w:pPr>
    </w:p>
    <w:p w14:paraId="1FDB32C0" w14:textId="2944C154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Open host family record</w:t>
      </w:r>
    </w:p>
    <w:p w14:paraId="4DB96F4F" w14:textId="4CE635C2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Go to Documents tab</w:t>
      </w:r>
    </w:p>
    <w:p w14:paraId="36A934E2" w14:textId="6867AEAF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Click on “Upload New”</w:t>
      </w:r>
    </w:p>
    <w:p w14:paraId="54E4FD65" w14:textId="1B4E96FE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 xml:space="preserve">Upload form (HF-4 SCRYE form suggested) </w:t>
      </w:r>
    </w:p>
    <w:p w14:paraId="31033FF4" w14:textId="13950F37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Specify Document Type as “HF Orientation”</w:t>
      </w:r>
    </w:p>
    <w:p w14:paraId="580CA5B4" w14:textId="5AD2366F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Upon completion of the upload, go to HF Processing Tab</w:t>
      </w:r>
    </w:p>
    <w:p w14:paraId="4D7F1B5D" w14:textId="52C54787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Approve orientation record</w:t>
      </w:r>
    </w:p>
    <w:p w14:paraId="7555F469" w14:textId="178102BF" w:rsidR="00415295" w:rsidRDefault="00415295" w:rsidP="00415295">
      <w:pPr>
        <w:rPr>
          <w:sz w:val="32"/>
          <w:szCs w:val="32"/>
        </w:rPr>
      </w:pPr>
      <w:r>
        <w:rPr>
          <w:sz w:val="32"/>
          <w:szCs w:val="32"/>
        </w:rPr>
        <w:t>Note:  Host family will then have achieved “Approved” status</w:t>
      </w:r>
    </w:p>
    <w:sectPr w:rsidR="004152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295"/>
    <w:rsid w:val="00092434"/>
    <w:rsid w:val="00415295"/>
    <w:rsid w:val="00B65E6C"/>
    <w:rsid w:val="00E0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78145"/>
  <w15:chartTrackingRefBased/>
  <w15:docId w15:val="{0667EAF3-6463-40B3-BB79-4D054EE94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2022-07-21T23:55:00Z</dcterms:created>
  <dcterms:modified xsi:type="dcterms:W3CDTF">2024-01-23T16:52:00Z</dcterms:modified>
</cp:coreProperties>
</file>